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0D" w:rsidRDefault="00DF6A0D" w:rsidP="00DF6A0D">
      <w:pPr>
        <w:pStyle w:val="Heading2"/>
      </w:pPr>
      <w:r>
        <w:t>Supplies Needed:</w:t>
      </w:r>
    </w:p>
    <w:p w:rsidR="00DF6A0D" w:rsidRDefault="00DF6A0D" w:rsidP="001D3CBA">
      <w:pPr>
        <w:pStyle w:val="ListParagraph"/>
        <w:numPr>
          <w:ilvl w:val="0"/>
          <w:numId w:val="1"/>
        </w:numPr>
      </w:pPr>
      <w:r>
        <w:t xml:space="preserve">binder, </w:t>
      </w:r>
      <w:r w:rsidR="007A6D8F">
        <w:t>n</w:t>
      </w:r>
      <w:r w:rsidR="001D3CBA">
        <w:t xml:space="preserve">otebook, folder, planner, </w:t>
      </w:r>
      <w:r>
        <w:t>pencil &amp; red pen</w:t>
      </w:r>
      <w:r w:rsidR="001D3CBA">
        <w:t xml:space="preserve">, </w:t>
      </w:r>
      <w:r>
        <w:t>textbook or novel</w:t>
      </w:r>
      <w:r w:rsidR="001D3CBA">
        <w:t xml:space="preserve">, </w:t>
      </w:r>
      <w:r>
        <w:t>flash drive</w:t>
      </w:r>
    </w:p>
    <w:p w:rsidR="007A6D8F" w:rsidRDefault="007A6D8F" w:rsidP="00DF6A0D">
      <w:pPr>
        <w:pStyle w:val="Heading2"/>
      </w:pPr>
    </w:p>
    <w:p w:rsidR="00DF6A0D" w:rsidRDefault="00DF6A0D" w:rsidP="00DF6A0D">
      <w:pPr>
        <w:pStyle w:val="Heading2"/>
      </w:pPr>
      <w:r>
        <w:t>Homework:</w:t>
      </w:r>
    </w:p>
    <w:p w:rsidR="00DF6A0D" w:rsidRDefault="00DF6A0D" w:rsidP="00DF6A0D">
      <w:pPr>
        <w:pStyle w:val="ListParagraph"/>
        <w:numPr>
          <w:ilvl w:val="0"/>
          <w:numId w:val="2"/>
        </w:numPr>
      </w:pPr>
      <w:r>
        <w:t>Daily homework is normal, and posted on the whiteboard</w:t>
      </w:r>
      <w:r w:rsidR="007A6D8F">
        <w:t xml:space="preserve">.  Students are </w:t>
      </w:r>
      <w:r>
        <w:t>responsible for trackin</w:t>
      </w:r>
      <w:r w:rsidR="007A6D8F">
        <w:t>g assignments in</w:t>
      </w:r>
      <w:r>
        <w:t xml:space="preserve"> t</w:t>
      </w:r>
      <w:r w:rsidR="007A6D8F">
        <w:t xml:space="preserve">heir provided planner. </w:t>
      </w:r>
      <w:r w:rsidR="007A6D8F" w:rsidRPr="007A6D8F">
        <w:t xml:space="preserve"> </w:t>
      </w:r>
      <w:r w:rsidR="007A6D8F">
        <w:t>T</w:t>
      </w:r>
      <w:r w:rsidR="007A6D8F">
        <w:t>he homework web page</w:t>
      </w:r>
      <w:r w:rsidR="007A6D8F">
        <w:t xml:space="preserve"> is generally updated, also</w:t>
      </w:r>
      <w:r>
        <w:t>.</w:t>
      </w:r>
    </w:p>
    <w:p w:rsidR="00DF6A0D" w:rsidRDefault="00DF6A0D" w:rsidP="00DF6A0D">
      <w:pPr>
        <w:pStyle w:val="ListParagraph"/>
        <w:numPr>
          <w:ilvl w:val="0"/>
          <w:numId w:val="2"/>
        </w:numPr>
      </w:pPr>
      <w:r>
        <w:t>Homework is expected to be timely and completed to the best of your ability.  It doesn’t have to be perfectly correct, but it should represent the best work you are capable of completing at that time.</w:t>
      </w:r>
    </w:p>
    <w:p w:rsidR="001D3CBA" w:rsidRPr="001D3CBA" w:rsidRDefault="001D3CBA" w:rsidP="001D3CBA">
      <w:pPr>
        <w:pStyle w:val="Heading2"/>
        <w:numPr>
          <w:ilvl w:val="0"/>
          <w:numId w:val="2"/>
        </w:numPr>
        <w:spacing w:line="240" w:lineRule="auto"/>
        <w:jc w:val="both"/>
        <w:rPr>
          <w:rFonts w:asciiTheme="minorHAnsi" w:hAnsiTheme="minorHAnsi"/>
          <w:color w:val="auto"/>
          <w:sz w:val="22"/>
          <w:szCs w:val="22"/>
        </w:rPr>
      </w:pPr>
      <w:r w:rsidRPr="001D3CBA">
        <w:rPr>
          <w:rFonts w:asciiTheme="minorHAnsi" w:hAnsiTheme="minorHAnsi"/>
          <w:b/>
          <w:color w:val="auto"/>
          <w:sz w:val="22"/>
          <w:szCs w:val="22"/>
        </w:rPr>
        <w:t>The planner</w:t>
      </w:r>
      <w:r w:rsidRPr="001D3CBA">
        <w:rPr>
          <w:rFonts w:asciiTheme="minorHAnsi" w:hAnsiTheme="minorHAnsi"/>
          <w:color w:val="auto"/>
          <w:sz w:val="22"/>
          <w:szCs w:val="22"/>
        </w:rPr>
        <w:t xml:space="preserve"> is also necessary for </w:t>
      </w:r>
      <w:r w:rsidRPr="001D3CBA">
        <w:rPr>
          <w:rFonts w:asciiTheme="minorHAnsi" w:hAnsiTheme="minorHAnsi"/>
          <w:b/>
          <w:color w:val="auto"/>
          <w:sz w:val="22"/>
          <w:szCs w:val="22"/>
        </w:rPr>
        <w:t>hall passes</w:t>
      </w:r>
      <w:r w:rsidRPr="001D3CBA">
        <w:rPr>
          <w:rFonts w:asciiTheme="minorHAnsi" w:hAnsiTheme="minorHAnsi"/>
          <w:color w:val="auto"/>
          <w:sz w:val="22"/>
          <w:szCs w:val="22"/>
        </w:rPr>
        <w:t>. A stude</w:t>
      </w:r>
      <w:r>
        <w:rPr>
          <w:rFonts w:asciiTheme="minorHAnsi" w:hAnsiTheme="minorHAnsi"/>
          <w:color w:val="auto"/>
          <w:sz w:val="22"/>
          <w:szCs w:val="22"/>
        </w:rPr>
        <w:t>nt cannot leave the classroom</w:t>
      </w:r>
      <w:r w:rsidRPr="001D3CBA">
        <w:rPr>
          <w:rFonts w:asciiTheme="minorHAnsi" w:hAnsiTheme="minorHAnsi"/>
          <w:color w:val="auto"/>
          <w:sz w:val="22"/>
          <w:szCs w:val="22"/>
        </w:rPr>
        <w:t xml:space="preserve"> without a pass.  Six passes are allowed the first marking period, four the rest, to cover all teachers/classes.  If extra are needed, a demerit will be assigned for each ins</w:t>
      </w:r>
      <w:r>
        <w:rPr>
          <w:rFonts w:asciiTheme="minorHAnsi" w:hAnsiTheme="minorHAnsi"/>
          <w:color w:val="auto"/>
          <w:sz w:val="22"/>
          <w:szCs w:val="22"/>
        </w:rPr>
        <w:t>tance over the allotted amount per</w:t>
      </w:r>
      <w:r w:rsidRPr="001D3CBA">
        <w:rPr>
          <w:rFonts w:asciiTheme="minorHAnsi" w:hAnsiTheme="minorHAnsi"/>
          <w:color w:val="auto"/>
          <w:sz w:val="22"/>
          <w:szCs w:val="22"/>
        </w:rPr>
        <w:t xml:space="preserve"> marki</w:t>
      </w:r>
      <w:r>
        <w:rPr>
          <w:rFonts w:asciiTheme="minorHAnsi" w:hAnsiTheme="minorHAnsi"/>
          <w:color w:val="auto"/>
          <w:sz w:val="22"/>
          <w:szCs w:val="22"/>
        </w:rPr>
        <w:t>ng period.  There are no “carry-</w:t>
      </w:r>
      <w:r w:rsidRPr="001D3CBA">
        <w:rPr>
          <w:rFonts w:asciiTheme="minorHAnsi" w:hAnsiTheme="minorHAnsi"/>
          <w:color w:val="auto"/>
          <w:sz w:val="22"/>
          <w:szCs w:val="22"/>
        </w:rPr>
        <w:t>overs.”</w:t>
      </w:r>
    </w:p>
    <w:p w:rsidR="007A6D8F" w:rsidRDefault="007A6D8F" w:rsidP="00DF6A0D">
      <w:pPr>
        <w:pStyle w:val="Heading2"/>
      </w:pPr>
    </w:p>
    <w:p w:rsidR="00DF6A0D" w:rsidRDefault="00DF6A0D" w:rsidP="00DF6A0D">
      <w:pPr>
        <w:pStyle w:val="Heading2"/>
      </w:pPr>
      <w:r>
        <w:t>Grading Procedures:</w:t>
      </w:r>
    </w:p>
    <w:p w:rsidR="00DF6A0D" w:rsidRDefault="00DF6A0D" w:rsidP="00DF6A0D">
      <w:pPr>
        <w:pStyle w:val="ListParagraph"/>
        <w:numPr>
          <w:ilvl w:val="0"/>
          <w:numId w:val="3"/>
        </w:numPr>
      </w:pPr>
      <w:r>
        <w:t xml:space="preserve">Social studies and literature grades are conducted on a cumulative point scale for the marking period.  Percentages are not weighted.  Writing scores </w:t>
      </w:r>
      <w:r w:rsidRPr="001D3CBA">
        <w:rPr>
          <w:b/>
        </w:rPr>
        <w:t>are</w:t>
      </w:r>
      <w:r>
        <w:t xml:space="preserve"> weighted by categories.  Please see the webpage for specifics.</w:t>
      </w:r>
    </w:p>
    <w:p w:rsidR="00DF6A0D" w:rsidRDefault="00DF6A0D" w:rsidP="00DF6A0D">
      <w:pPr>
        <w:pStyle w:val="ListParagraph"/>
        <w:numPr>
          <w:ilvl w:val="0"/>
          <w:numId w:val="3"/>
        </w:numPr>
      </w:pPr>
      <w:r>
        <w:t>Homework points vary by assignment, but generally are around the 20 point range.  Quizzes are generally 8-20 points apiece, tests are 100 points.  Projects generally are a test grade.</w:t>
      </w:r>
    </w:p>
    <w:p w:rsidR="00DF6A0D" w:rsidRDefault="00DF6A0D" w:rsidP="00DF6A0D">
      <w:pPr>
        <w:pStyle w:val="ListParagraph"/>
        <w:numPr>
          <w:ilvl w:val="0"/>
          <w:numId w:val="3"/>
        </w:numPr>
      </w:pPr>
      <w:r>
        <w:t>For specific percentage to grading scale, please refer to the standard Middle School scale in the handbook.</w:t>
      </w:r>
    </w:p>
    <w:p w:rsidR="00DF6A0D" w:rsidRDefault="00DF6A0D" w:rsidP="00DF6A0D">
      <w:pPr>
        <w:pStyle w:val="ListParagraph"/>
        <w:numPr>
          <w:ilvl w:val="0"/>
          <w:numId w:val="3"/>
        </w:numPr>
      </w:pPr>
      <w:r>
        <w:t>Please track grades on Skyward once a week if you would like updates throughout the marking period.</w:t>
      </w:r>
    </w:p>
    <w:p w:rsidR="007A6D8F" w:rsidRDefault="007A6D8F" w:rsidP="00DF6A0D">
      <w:pPr>
        <w:pStyle w:val="Heading2"/>
      </w:pPr>
    </w:p>
    <w:p w:rsidR="00DF6A0D" w:rsidRDefault="00DF6A0D" w:rsidP="00DF6A0D">
      <w:pPr>
        <w:pStyle w:val="Heading2"/>
      </w:pPr>
      <w:r>
        <w:t>Absences, Makeup Work, and Late Work</w:t>
      </w:r>
    </w:p>
    <w:p w:rsidR="00DF6A0D" w:rsidRDefault="00DF6A0D" w:rsidP="00DF6A0D">
      <w:pPr>
        <w:pStyle w:val="ListParagraph"/>
        <w:numPr>
          <w:ilvl w:val="0"/>
          <w:numId w:val="4"/>
        </w:numPr>
      </w:pPr>
      <w:r>
        <w:t>Attendance is integral to success.  Please do all you can to be he</w:t>
      </w:r>
      <w:r w:rsidR="007A6D8F">
        <w:t>re as much as you can.  When students</w:t>
      </w:r>
      <w:r>
        <w:t xml:space="preserve"> do need to be absent, however, know </w:t>
      </w:r>
      <w:r w:rsidR="007A6D8F">
        <w:rPr>
          <w:b/>
          <w:i/>
        </w:rPr>
        <w:t>it is up to the student</w:t>
      </w:r>
      <w:r>
        <w:t xml:space="preserve"> to complete makeup work and turn it in on time.</w:t>
      </w:r>
      <w:r w:rsidR="007A6D8F">
        <w:t xml:space="preserve">  Plan on utilizing study hall, and talk to me on a plan for make up.</w:t>
      </w:r>
    </w:p>
    <w:p w:rsidR="00DF6A0D" w:rsidRDefault="00DF6A0D" w:rsidP="00DF6A0D">
      <w:pPr>
        <w:pStyle w:val="ListParagraph"/>
        <w:numPr>
          <w:ilvl w:val="0"/>
          <w:numId w:val="4"/>
        </w:numPr>
      </w:pPr>
      <w:r>
        <w:t>When absences do occur, a classmate will track the day’</w:t>
      </w:r>
      <w:r w:rsidR="007A6D8F">
        <w:t>s assignments, and place the sheet in the student’s</w:t>
      </w:r>
      <w:r>
        <w:t xml:space="preserve"> mailbox.  The work can also be sent home with a parent or sibling.  Homework will also be posted on the homework website.</w:t>
      </w:r>
    </w:p>
    <w:p w:rsidR="007A6D8F" w:rsidRDefault="00843253" w:rsidP="00DF6A0D">
      <w:pPr>
        <w:pStyle w:val="ListParagraph"/>
        <w:numPr>
          <w:ilvl w:val="0"/>
          <w:numId w:val="4"/>
        </w:numPr>
      </w:pPr>
      <w:r>
        <w:t>You have one day to make up work for each day of absence.</w:t>
      </w:r>
      <w:r w:rsidR="00AB57CE">
        <w:t xml:space="preserve">  This is standard for most schools, and generally obtainable.  If not, please talk to me to create a plan.  </w:t>
      </w:r>
    </w:p>
    <w:p w:rsidR="00DF6A0D" w:rsidRDefault="007A6D8F" w:rsidP="00DF6A0D">
      <w:pPr>
        <w:pStyle w:val="ListParagraph"/>
        <w:numPr>
          <w:ilvl w:val="0"/>
          <w:numId w:val="4"/>
        </w:numPr>
      </w:pPr>
      <w:r>
        <w:t>If incomplete at the time an assignment</w:t>
      </w:r>
      <w:r w:rsidR="00AB57CE">
        <w:t xml:space="preserve"> is due, an assignment is marked late and graded down accordingly.  (10% first instance, 10% per day for 5 days, then zero.  Second instance of late starts at 20% lowered.)  If a student becomes a habitual offender, they may lose the privilege of turning in assignments late, and earn no credit.</w:t>
      </w:r>
    </w:p>
    <w:p w:rsidR="00AB57CE" w:rsidRDefault="00AB57CE" w:rsidP="00DF6A0D">
      <w:pPr>
        <w:pStyle w:val="ListParagraph"/>
        <w:numPr>
          <w:ilvl w:val="0"/>
          <w:numId w:val="4"/>
        </w:numPr>
      </w:pPr>
      <w:r>
        <w:t>If a student is in school on an assignment due date but just misses a class or two due to an appointment, field trip or similar</w:t>
      </w:r>
      <w:r w:rsidR="007A6D8F">
        <w:t xml:space="preserve"> reason, I would still expect tha</w:t>
      </w:r>
      <w:r>
        <w:t>t assignment to be turned in on the due date.  Students may turn in the work to me in “the box,</w:t>
      </w:r>
      <w:r w:rsidR="007A6D8F">
        <w:t>”</w:t>
      </w:r>
      <w:r>
        <w:t xml:space="preserve"> or to the office to be placed in my mailbox.</w:t>
      </w:r>
    </w:p>
    <w:p w:rsidR="001D3CBA" w:rsidRPr="004E3E2A" w:rsidRDefault="001D3CBA" w:rsidP="001D3CBA">
      <w:pPr>
        <w:pStyle w:val="ListParagraph"/>
        <w:numPr>
          <w:ilvl w:val="0"/>
          <w:numId w:val="4"/>
        </w:numPr>
        <w:spacing w:after="200" w:line="240" w:lineRule="auto"/>
        <w:jc w:val="both"/>
        <w:rPr>
          <w:sz w:val="24"/>
          <w:szCs w:val="24"/>
        </w:rPr>
      </w:pPr>
      <w:r w:rsidRPr="001D3CBA">
        <w:rPr>
          <w:sz w:val="24"/>
          <w:szCs w:val="24"/>
        </w:rPr>
        <w:t xml:space="preserve">Presentations are reliant on the student being ready to perform on the assigned day, so the classmates can respond for class journaling or discussion.  Due to the time constraints then, students </w:t>
      </w:r>
      <w:r w:rsidRPr="001D3CBA">
        <w:rPr>
          <w:b/>
          <w:sz w:val="24"/>
          <w:szCs w:val="24"/>
        </w:rPr>
        <w:t>must</w:t>
      </w:r>
      <w:r w:rsidRPr="001D3CBA">
        <w:rPr>
          <w:sz w:val="24"/>
          <w:szCs w:val="24"/>
        </w:rPr>
        <w:t xml:space="preserve"> be ready to present on time.  They have one makeup day for half credit, then a zero if not ready.  </w:t>
      </w:r>
      <w:r w:rsidRPr="001D3CBA">
        <w:rPr>
          <w:b/>
          <w:sz w:val="24"/>
          <w:szCs w:val="24"/>
        </w:rPr>
        <w:t>No exceptions.</w:t>
      </w:r>
    </w:p>
    <w:p w:rsidR="004E3E2A" w:rsidRDefault="004E3E2A" w:rsidP="004E3E2A">
      <w:pPr>
        <w:pStyle w:val="ListParagraph"/>
        <w:spacing w:after="200" w:line="240" w:lineRule="auto"/>
        <w:jc w:val="both"/>
        <w:rPr>
          <w:b/>
          <w:sz w:val="24"/>
          <w:szCs w:val="24"/>
        </w:rPr>
      </w:pPr>
    </w:p>
    <w:tbl>
      <w:tblPr>
        <w:tblStyle w:val="TableGrid"/>
        <w:tblW w:w="0" w:type="auto"/>
        <w:tblInd w:w="720" w:type="dxa"/>
        <w:tblLook w:val="04A0" w:firstRow="1" w:lastRow="0" w:firstColumn="1" w:lastColumn="0" w:noHBand="0" w:noVBand="1"/>
      </w:tblPr>
      <w:tblGrid>
        <w:gridCol w:w="2505"/>
        <w:gridCol w:w="2506"/>
        <w:gridCol w:w="2488"/>
        <w:gridCol w:w="2571"/>
      </w:tblGrid>
      <w:tr w:rsidR="00000EC4" w:rsidTr="004E3E2A">
        <w:tc>
          <w:tcPr>
            <w:tcW w:w="2697" w:type="dxa"/>
          </w:tcPr>
          <w:p w:rsidR="004E3E2A" w:rsidRPr="004E3E2A" w:rsidRDefault="004E3E2A" w:rsidP="004E3E2A">
            <w:pPr>
              <w:pStyle w:val="ListParagraph"/>
              <w:spacing w:after="200"/>
              <w:ind w:left="0"/>
              <w:jc w:val="center"/>
              <w:rPr>
                <w:b/>
                <w:sz w:val="28"/>
                <w:szCs w:val="28"/>
              </w:rPr>
            </w:pPr>
            <w:r w:rsidRPr="004E3E2A">
              <w:rPr>
                <w:b/>
                <w:sz w:val="28"/>
                <w:szCs w:val="28"/>
              </w:rPr>
              <w:lastRenderedPageBreak/>
              <w:t>1</w:t>
            </w:r>
            <w:r w:rsidRPr="004E3E2A">
              <w:rPr>
                <w:b/>
                <w:sz w:val="28"/>
                <w:szCs w:val="28"/>
                <w:vertAlign w:val="superscript"/>
              </w:rPr>
              <w:t>st</w:t>
            </w:r>
            <w:r w:rsidRPr="004E3E2A">
              <w:rPr>
                <w:b/>
                <w:sz w:val="28"/>
                <w:szCs w:val="28"/>
              </w:rPr>
              <w:t xml:space="preserve"> Mkg. Pd.</w:t>
            </w:r>
          </w:p>
        </w:tc>
        <w:tc>
          <w:tcPr>
            <w:tcW w:w="2697" w:type="dxa"/>
          </w:tcPr>
          <w:p w:rsidR="004E3E2A" w:rsidRPr="004E3E2A" w:rsidRDefault="004E3E2A" w:rsidP="004E3E2A">
            <w:pPr>
              <w:pStyle w:val="ListParagraph"/>
              <w:spacing w:after="200"/>
              <w:ind w:left="0"/>
              <w:jc w:val="center"/>
              <w:rPr>
                <w:b/>
                <w:sz w:val="28"/>
                <w:szCs w:val="28"/>
              </w:rPr>
            </w:pPr>
            <w:r w:rsidRPr="004E3E2A">
              <w:rPr>
                <w:b/>
                <w:sz w:val="28"/>
                <w:szCs w:val="28"/>
              </w:rPr>
              <w:t>2</w:t>
            </w:r>
            <w:r w:rsidRPr="004E3E2A">
              <w:rPr>
                <w:b/>
                <w:sz w:val="28"/>
                <w:szCs w:val="28"/>
                <w:vertAlign w:val="superscript"/>
              </w:rPr>
              <w:t>nd</w:t>
            </w:r>
            <w:r w:rsidRPr="004E3E2A">
              <w:rPr>
                <w:b/>
                <w:sz w:val="28"/>
                <w:szCs w:val="28"/>
              </w:rPr>
              <w:t xml:space="preserve"> Mkg. Pd.</w:t>
            </w:r>
          </w:p>
        </w:tc>
        <w:tc>
          <w:tcPr>
            <w:tcW w:w="2698" w:type="dxa"/>
          </w:tcPr>
          <w:p w:rsidR="004E3E2A" w:rsidRPr="004E3E2A" w:rsidRDefault="004E3E2A" w:rsidP="004E3E2A">
            <w:pPr>
              <w:pStyle w:val="ListParagraph"/>
              <w:spacing w:after="200"/>
              <w:ind w:left="0"/>
              <w:jc w:val="center"/>
              <w:rPr>
                <w:b/>
                <w:sz w:val="28"/>
                <w:szCs w:val="28"/>
              </w:rPr>
            </w:pPr>
            <w:r w:rsidRPr="004E3E2A">
              <w:rPr>
                <w:b/>
                <w:sz w:val="28"/>
                <w:szCs w:val="28"/>
              </w:rPr>
              <w:t>3</w:t>
            </w:r>
            <w:r w:rsidRPr="004E3E2A">
              <w:rPr>
                <w:b/>
                <w:sz w:val="28"/>
                <w:szCs w:val="28"/>
                <w:vertAlign w:val="superscript"/>
              </w:rPr>
              <w:t>rd</w:t>
            </w:r>
            <w:r w:rsidRPr="004E3E2A">
              <w:rPr>
                <w:b/>
                <w:sz w:val="28"/>
                <w:szCs w:val="28"/>
              </w:rPr>
              <w:t xml:space="preserve"> Mkg. Pd.</w:t>
            </w:r>
          </w:p>
        </w:tc>
        <w:tc>
          <w:tcPr>
            <w:tcW w:w="2698" w:type="dxa"/>
          </w:tcPr>
          <w:p w:rsidR="004E3E2A" w:rsidRPr="004E3E2A" w:rsidRDefault="004E3E2A" w:rsidP="004E3E2A">
            <w:pPr>
              <w:pStyle w:val="ListParagraph"/>
              <w:spacing w:after="200"/>
              <w:ind w:left="0"/>
              <w:jc w:val="center"/>
              <w:rPr>
                <w:b/>
                <w:sz w:val="28"/>
                <w:szCs w:val="28"/>
              </w:rPr>
            </w:pPr>
            <w:r w:rsidRPr="004E3E2A">
              <w:rPr>
                <w:b/>
                <w:sz w:val="28"/>
                <w:szCs w:val="28"/>
              </w:rPr>
              <w:t>4</w:t>
            </w:r>
            <w:r w:rsidRPr="004E3E2A">
              <w:rPr>
                <w:b/>
                <w:sz w:val="28"/>
                <w:szCs w:val="28"/>
                <w:vertAlign w:val="superscript"/>
              </w:rPr>
              <w:t>th</w:t>
            </w:r>
            <w:r w:rsidRPr="004E3E2A">
              <w:rPr>
                <w:b/>
                <w:sz w:val="28"/>
                <w:szCs w:val="28"/>
              </w:rPr>
              <w:t xml:space="preserve"> Mkg. Pd.</w:t>
            </w:r>
          </w:p>
        </w:tc>
      </w:tr>
      <w:tr w:rsidR="00000EC4" w:rsidTr="004E3E2A">
        <w:tc>
          <w:tcPr>
            <w:tcW w:w="2697" w:type="dxa"/>
          </w:tcPr>
          <w:p w:rsidR="004623C6" w:rsidRDefault="004623C6" w:rsidP="004623C6">
            <w:pPr>
              <w:pStyle w:val="ListParagraph"/>
              <w:spacing w:after="200"/>
              <w:ind w:left="0"/>
              <w:jc w:val="both"/>
              <w:rPr>
                <w:b/>
                <w:sz w:val="28"/>
                <w:szCs w:val="28"/>
              </w:rPr>
            </w:pPr>
            <w:r>
              <w:rPr>
                <w:b/>
                <w:sz w:val="28"/>
                <w:szCs w:val="28"/>
              </w:rPr>
              <w:t>6</w:t>
            </w:r>
            <w:r w:rsidRPr="004623C6">
              <w:rPr>
                <w:b/>
                <w:sz w:val="28"/>
                <w:szCs w:val="28"/>
                <w:vertAlign w:val="superscript"/>
              </w:rPr>
              <w:t>th</w:t>
            </w:r>
            <w:r>
              <w:rPr>
                <w:b/>
                <w:sz w:val="28"/>
                <w:szCs w:val="28"/>
              </w:rPr>
              <w:t xml:space="preserve"> </w:t>
            </w:r>
          </w:p>
          <w:p w:rsidR="004623C6" w:rsidRDefault="004623C6" w:rsidP="004623C6">
            <w:pPr>
              <w:pStyle w:val="ListParagraph"/>
              <w:spacing w:after="200"/>
              <w:ind w:left="0"/>
              <w:jc w:val="both"/>
              <w:rPr>
                <w:sz w:val="20"/>
                <w:szCs w:val="20"/>
              </w:rPr>
            </w:pPr>
            <w:r>
              <w:rPr>
                <w:sz w:val="20"/>
                <w:szCs w:val="20"/>
              </w:rPr>
              <w:t>*Contemporary fiction unit</w:t>
            </w:r>
          </w:p>
          <w:p w:rsidR="004E3E2A" w:rsidRDefault="00560071" w:rsidP="004E3E2A">
            <w:pPr>
              <w:pStyle w:val="ListParagraph"/>
              <w:spacing w:after="200"/>
              <w:ind w:left="0"/>
              <w:jc w:val="both"/>
              <w:rPr>
                <w:sz w:val="20"/>
                <w:szCs w:val="20"/>
              </w:rPr>
            </w:pPr>
            <w:r>
              <w:rPr>
                <w:sz w:val="20"/>
                <w:szCs w:val="20"/>
              </w:rPr>
              <w:t>*</w:t>
            </w:r>
            <w:r w:rsidR="004623C6">
              <w:rPr>
                <w:sz w:val="20"/>
                <w:szCs w:val="20"/>
              </w:rPr>
              <w:t>Summer Rdg. Projects</w:t>
            </w:r>
          </w:p>
          <w:p w:rsidR="004623C6" w:rsidRDefault="004623C6" w:rsidP="004E3E2A">
            <w:pPr>
              <w:pStyle w:val="ListParagraph"/>
              <w:spacing w:after="200"/>
              <w:ind w:left="0"/>
              <w:jc w:val="both"/>
              <w:rPr>
                <w:sz w:val="20"/>
                <w:szCs w:val="20"/>
              </w:rPr>
            </w:pPr>
            <w:r w:rsidRPr="00560071">
              <w:rPr>
                <w:sz w:val="20"/>
                <w:szCs w:val="20"/>
              </w:rPr>
              <w:t>*</w:t>
            </w:r>
            <w:r>
              <w:rPr>
                <w:sz w:val="20"/>
                <w:szCs w:val="20"/>
                <w:u w:val="thick"/>
              </w:rPr>
              <w:t>Wonder</w:t>
            </w:r>
            <w:r w:rsidRPr="004623C6">
              <w:rPr>
                <w:sz w:val="20"/>
                <w:szCs w:val="20"/>
              </w:rPr>
              <w:t>, by R.J. Palacio</w:t>
            </w:r>
            <w:r>
              <w:rPr>
                <w:sz w:val="20"/>
                <w:szCs w:val="20"/>
              </w:rPr>
              <w:t xml:space="preserve"> </w:t>
            </w:r>
          </w:p>
          <w:p w:rsidR="004623C6" w:rsidRDefault="004623C6" w:rsidP="004E3E2A">
            <w:pPr>
              <w:pStyle w:val="ListParagraph"/>
              <w:spacing w:after="200"/>
              <w:ind w:left="0"/>
              <w:jc w:val="both"/>
              <w:rPr>
                <w:sz w:val="20"/>
                <w:szCs w:val="20"/>
              </w:rPr>
            </w:pPr>
            <w:r>
              <w:rPr>
                <w:sz w:val="20"/>
                <w:szCs w:val="20"/>
              </w:rPr>
              <w:t>*7 Step Writing Process</w:t>
            </w:r>
          </w:p>
          <w:p w:rsidR="004623C6" w:rsidRDefault="004623C6" w:rsidP="004623C6">
            <w:pPr>
              <w:pStyle w:val="ListParagraph"/>
              <w:spacing w:after="200"/>
              <w:ind w:left="0"/>
              <w:jc w:val="both"/>
              <w:rPr>
                <w:sz w:val="20"/>
                <w:szCs w:val="20"/>
              </w:rPr>
            </w:pPr>
            <w:r>
              <w:rPr>
                <w:sz w:val="20"/>
                <w:szCs w:val="20"/>
              </w:rPr>
              <w:t xml:space="preserve">*Response to Literature </w:t>
            </w:r>
          </w:p>
          <w:p w:rsidR="004623C6" w:rsidRPr="004623C6" w:rsidRDefault="004623C6" w:rsidP="004E3E2A">
            <w:pPr>
              <w:pStyle w:val="ListParagraph"/>
              <w:spacing w:after="200"/>
              <w:ind w:left="0"/>
              <w:jc w:val="both"/>
              <w:rPr>
                <w:sz w:val="20"/>
                <w:szCs w:val="20"/>
              </w:rPr>
            </w:pPr>
            <w:r>
              <w:rPr>
                <w:sz w:val="20"/>
                <w:szCs w:val="20"/>
              </w:rPr>
              <w:t>*Opinion Essays</w:t>
            </w:r>
          </w:p>
        </w:tc>
        <w:tc>
          <w:tcPr>
            <w:tcW w:w="2697" w:type="dxa"/>
          </w:tcPr>
          <w:p w:rsidR="00560071" w:rsidRDefault="00560071" w:rsidP="004E3E2A">
            <w:pPr>
              <w:pStyle w:val="ListParagraph"/>
              <w:spacing w:after="200"/>
              <w:ind w:left="0"/>
              <w:jc w:val="both"/>
              <w:rPr>
                <w:sz w:val="20"/>
                <w:szCs w:val="20"/>
              </w:rPr>
            </w:pPr>
          </w:p>
          <w:p w:rsidR="004E3E2A" w:rsidRPr="004623C6" w:rsidRDefault="004623C6" w:rsidP="004E3E2A">
            <w:pPr>
              <w:pStyle w:val="ListParagraph"/>
              <w:spacing w:after="200"/>
              <w:ind w:left="0"/>
              <w:jc w:val="both"/>
              <w:rPr>
                <w:sz w:val="20"/>
                <w:szCs w:val="20"/>
              </w:rPr>
            </w:pPr>
            <w:r>
              <w:rPr>
                <w:sz w:val="20"/>
                <w:szCs w:val="20"/>
              </w:rPr>
              <w:t>*</w:t>
            </w:r>
            <w:r w:rsidRPr="004623C6">
              <w:rPr>
                <w:sz w:val="20"/>
                <w:szCs w:val="20"/>
              </w:rPr>
              <w:t>Historical Fiction Unit</w:t>
            </w:r>
          </w:p>
          <w:p w:rsidR="004623C6" w:rsidRDefault="009C6B0A" w:rsidP="004E3E2A">
            <w:pPr>
              <w:pStyle w:val="ListParagraph"/>
              <w:spacing w:after="200"/>
              <w:ind w:left="0"/>
              <w:jc w:val="both"/>
              <w:rPr>
                <w:sz w:val="20"/>
                <w:szCs w:val="20"/>
              </w:rPr>
            </w:pPr>
            <w:r w:rsidRPr="009C6B0A">
              <w:rPr>
                <w:sz w:val="20"/>
                <w:szCs w:val="20"/>
              </w:rPr>
              <w:t>*</w:t>
            </w:r>
            <w:r>
              <w:rPr>
                <w:sz w:val="20"/>
                <w:szCs w:val="20"/>
                <w:u w:val="thick"/>
              </w:rPr>
              <w:t>Dave at Night</w:t>
            </w:r>
            <w:r>
              <w:rPr>
                <w:sz w:val="20"/>
                <w:szCs w:val="20"/>
              </w:rPr>
              <w:t>, by Gail Carson Levine</w:t>
            </w:r>
          </w:p>
          <w:p w:rsidR="009C6B0A" w:rsidRDefault="009C6B0A" w:rsidP="004E3E2A">
            <w:pPr>
              <w:pStyle w:val="ListParagraph"/>
              <w:spacing w:after="200"/>
              <w:ind w:left="0"/>
              <w:jc w:val="both"/>
              <w:rPr>
                <w:sz w:val="20"/>
                <w:szCs w:val="20"/>
              </w:rPr>
            </w:pPr>
            <w:r>
              <w:rPr>
                <w:sz w:val="20"/>
                <w:szCs w:val="20"/>
              </w:rPr>
              <w:t>*Poetry, esp. Langston Hughes</w:t>
            </w:r>
          </w:p>
          <w:p w:rsidR="00560071" w:rsidRDefault="00560071" w:rsidP="004E3E2A">
            <w:pPr>
              <w:pStyle w:val="ListParagraph"/>
              <w:spacing w:after="200"/>
              <w:ind w:left="0"/>
              <w:jc w:val="both"/>
              <w:rPr>
                <w:sz w:val="20"/>
                <w:szCs w:val="20"/>
              </w:rPr>
            </w:pPr>
            <w:r>
              <w:rPr>
                <w:sz w:val="20"/>
                <w:szCs w:val="20"/>
              </w:rPr>
              <w:t>*Figurative l</w:t>
            </w:r>
            <w:r w:rsidR="009C6B0A">
              <w:rPr>
                <w:sz w:val="20"/>
                <w:szCs w:val="20"/>
              </w:rPr>
              <w:t>anguage, writing poetry</w:t>
            </w:r>
            <w:r>
              <w:rPr>
                <w:sz w:val="20"/>
                <w:szCs w:val="20"/>
              </w:rPr>
              <w:t xml:space="preserve"> &amp; </w:t>
            </w:r>
            <w:r>
              <w:rPr>
                <w:sz w:val="20"/>
                <w:szCs w:val="20"/>
              </w:rPr>
              <w:t>Art correlation</w:t>
            </w:r>
          </w:p>
          <w:p w:rsidR="009C6B0A" w:rsidRDefault="00560071" w:rsidP="004E3E2A">
            <w:pPr>
              <w:pStyle w:val="ListParagraph"/>
              <w:spacing w:after="200"/>
              <w:ind w:left="0"/>
              <w:jc w:val="both"/>
              <w:rPr>
                <w:sz w:val="20"/>
                <w:szCs w:val="20"/>
              </w:rPr>
            </w:pPr>
            <w:r>
              <w:rPr>
                <w:sz w:val="20"/>
                <w:szCs w:val="20"/>
              </w:rPr>
              <w:t xml:space="preserve">*Expository paragraphs </w:t>
            </w:r>
          </w:p>
          <w:p w:rsidR="00560071" w:rsidRPr="009C6B0A" w:rsidRDefault="00560071" w:rsidP="004E3E2A">
            <w:pPr>
              <w:pStyle w:val="ListParagraph"/>
              <w:spacing w:after="200"/>
              <w:ind w:left="0"/>
              <w:jc w:val="both"/>
              <w:rPr>
                <w:sz w:val="20"/>
                <w:szCs w:val="20"/>
              </w:rPr>
            </w:pPr>
          </w:p>
        </w:tc>
        <w:tc>
          <w:tcPr>
            <w:tcW w:w="2698" w:type="dxa"/>
          </w:tcPr>
          <w:p w:rsidR="00560071" w:rsidRDefault="00560071" w:rsidP="009C6B0A">
            <w:pPr>
              <w:pStyle w:val="ListParagraph"/>
              <w:spacing w:after="200"/>
              <w:ind w:left="0"/>
              <w:jc w:val="both"/>
              <w:rPr>
                <w:sz w:val="20"/>
                <w:szCs w:val="20"/>
                <w:u w:val="thick"/>
              </w:rPr>
            </w:pPr>
          </w:p>
          <w:p w:rsidR="009C6B0A" w:rsidRDefault="009C6B0A" w:rsidP="009C6B0A">
            <w:pPr>
              <w:pStyle w:val="ListParagraph"/>
              <w:spacing w:after="200"/>
              <w:ind w:left="0"/>
              <w:jc w:val="both"/>
              <w:rPr>
                <w:sz w:val="20"/>
                <w:szCs w:val="20"/>
              </w:rPr>
            </w:pPr>
            <w:r w:rsidRPr="00560071">
              <w:rPr>
                <w:sz w:val="20"/>
                <w:szCs w:val="20"/>
              </w:rPr>
              <w:t>*</w:t>
            </w:r>
            <w:r w:rsidRPr="004623C6">
              <w:rPr>
                <w:sz w:val="20"/>
                <w:szCs w:val="20"/>
                <w:u w:val="thick"/>
              </w:rPr>
              <w:t>The Watsons Go to Birmingham</w:t>
            </w:r>
            <w:r>
              <w:rPr>
                <w:sz w:val="20"/>
                <w:szCs w:val="20"/>
              </w:rPr>
              <w:t>, by Christopher Paul Curtis</w:t>
            </w:r>
          </w:p>
          <w:p w:rsidR="009C6B0A" w:rsidRDefault="009C6B0A" w:rsidP="009C6B0A">
            <w:pPr>
              <w:pStyle w:val="ListParagraph"/>
              <w:spacing w:after="200"/>
              <w:ind w:left="0"/>
              <w:jc w:val="both"/>
              <w:rPr>
                <w:sz w:val="20"/>
                <w:szCs w:val="20"/>
              </w:rPr>
            </w:pPr>
            <w:r>
              <w:rPr>
                <w:sz w:val="20"/>
                <w:szCs w:val="20"/>
              </w:rPr>
              <w:t>*Nonfiction Articles</w:t>
            </w:r>
          </w:p>
          <w:p w:rsidR="009C6B0A" w:rsidRDefault="009C6B0A" w:rsidP="009C6B0A">
            <w:pPr>
              <w:pStyle w:val="ListParagraph"/>
              <w:spacing w:after="200"/>
              <w:ind w:left="0"/>
              <w:jc w:val="both"/>
              <w:rPr>
                <w:sz w:val="20"/>
                <w:szCs w:val="20"/>
              </w:rPr>
            </w:pPr>
            <w:r>
              <w:rPr>
                <w:sz w:val="20"/>
                <w:szCs w:val="20"/>
              </w:rPr>
              <w:t>*Informative &amp; Persuasive Writing, travel journals</w:t>
            </w:r>
          </w:p>
          <w:p w:rsidR="004E3E2A" w:rsidRPr="004623C6" w:rsidRDefault="009C6B0A" w:rsidP="009C6B0A">
            <w:pPr>
              <w:pStyle w:val="ListParagraph"/>
              <w:spacing w:after="200"/>
              <w:ind w:left="0"/>
              <w:jc w:val="both"/>
              <w:rPr>
                <w:sz w:val="20"/>
                <w:szCs w:val="20"/>
              </w:rPr>
            </w:pPr>
            <w:r>
              <w:rPr>
                <w:sz w:val="20"/>
                <w:szCs w:val="20"/>
              </w:rPr>
              <w:t>*</w:t>
            </w:r>
            <w:r>
              <w:rPr>
                <w:i/>
                <w:sz w:val="20"/>
                <w:szCs w:val="20"/>
              </w:rPr>
              <w:t>A Wreath for Emmett Till</w:t>
            </w:r>
            <w:r>
              <w:rPr>
                <w:sz w:val="20"/>
                <w:szCs w:val="20"/>
              </w:rPr>
              <w:t xml:space="preserve"> – Poetry by Marilyn Nelson</w:t>
            </w:r>
          </w:p>
        </w:tc>
        <w:tc>
          <w:tcPr>
            <w:tcW w:w="2698" w:type="dxa"/>
          </w:tcPr>
          <w:p w:rsidR="00560071" w:rsidRDefault="00560071" w:rsidP="004E3E2A">
            <w:pPr>
              <w:pStyle w:val="ListParagraph"/>
              <w:spacing w:after="200"/>
              <w:ind w:left="0"/>
              <w:jc w:val="both"/>
              <w:rPr>
                <w:sz w:val="20"/>
                <w:szCs w:val="20"/>
              </w:rPr>
            </w:pPr>
          </w:p>
          <w:p w:rsidR="004E3E2A" w:rsidRDefault="00560071" w:rsidP="004E3E2A">
            <w:pPr>
              <w:pStyle w:val="ListParagraph"/>
              <w:spacing w:after="200"/>
              <w:ind w:left="0"/>
              <w:jc w:val="both"/>
              <w:rPr>
                <w:sz w:val="20"/>
                <w:szCs w:val="20"/>
              </w:rPr>
            </w:pPr>
            <w:r>
              <w:rPr>
                <w:sz w:val="20"/>
                <w:szCs w:val="20"/>
              </w:rPr>
              <w:t>*Science Fiction Unit</w:t>
            </w:r>
          </w:p>
          <w:p w:rsidR="00560071" w:rsidRDefault="00560071" w:rsidP="004E3E2A">
            <w:pPr>
              <w:pStyle w:val="ListParagraph"/>
              <w:spacing w:after="200"/>
              <w:ind w:left="0"/>
              <w:jc w:val="both"/>
              <w:rPr>
                <w:sz w:val="20"/>
                <w:szCs w:val="20"/>
              </w:rPr>
            </w:pPr>
            <w:r>
              <w:rPr>
                <w:sz w:val="20"/>
                <w:szCs w:val="20"/>
              </w:rPr>
              <w:t>*</w:t>
            </w:r>
            <w:r>
              <w:rPr>
                <w:sz w:val="20"/>
                <w:szCs w:val="20"/>
                <w:u w:val="thick"/>
              </w:rPr>
              <w:t>A Wrinkle in Time</w:t>
            </w:r>
            <w:r>
              <w:rPr>
                <w:sz w:val="20"/>
                <w:szCs w:val="20"/>
              </w:rPr>
              <w:t>, by Madeline L’Engle</w:t>
            </w:r>
          </w:p>
          <w:p w:rsidR="00560071" w:rsidRDefault="00560071" w:rsidP="004E3E2A">
            <w:pPr>
              <w:pStyle w:val="ListParagraph"/>
              <w:spacing w:after="200"/>
              <w:ind w:left="0"/>
              <w:jc w:val="both"/>
              <w:rPr>
                <w:sz w:val="20"/>
                <w:szCs w:val="20"/>
              </w:rPr>
            </w:pPr>
            <w:r>
              <w:rPr>
                <w:sz w:val="20"/>
                <w:szCs w:val="20"/>
              </w:rPr>
              <w:t>*Choice Novel of Sci Fi or Fantasy</w:t>
            </w:r>
          </w:p>
          <w:p w:rsidR="00560071" w:rsidRPr="00560071" w:rsidRDefault="00560071" w:rsidP="004E3E2A">
            <w:pPr>
              <w:pStyle w:val="ListParagraph"/>
              <w:spacing w:after="200"/>
              <w:ind w:left="0"/>
              <w:jc w:val="both"/>
              <w:rPr>
                <w:sz w:val="20"/>
                <w:szCs w:val="20"/>
              </w:rPr>
            </w:pPr>
            <w:r>
              <w:rPr>
                <w:sz w:val="20"/>
                <w:szCs w:val="20"/>
              </w:rPr>
              <w:t>*Writing Narratives</w:t>
            </w:r>
          </w:p>
        </w:tc>
      </w:tr>
      <w:tr w:rsidR="00000EC4" w:rsidTr="004E3E2A">
        <w:tc>
          <w:tcPr>
            <w:tcW w:w="2697" w:type="dxa"/>
          </w:tcPr>
          <w:p w:rsidR="004E3E2A" w:rsidRDefault="004623C6" w:rsidP="004E3E2A">
            <w:pPr>
              <w:pStyle w:val="ListParagraph"/>
              <w:spacing w:after="200"/>
              <w:ind w:left="0"/>
              <w:jc w:val="both"/>
              <w:rPr>
                <w:b/>
                <w:sz w:val="28"/>
                <w:szCs w:val="28"/>
              </w:rPr>
            </w:pPr>
            <w:r w:rsidRPr="004623C6">
              <w:rPr>
                <w:b/>
                <w:sz w:val="28"/>
                <w:szCs w:val="28"/>
              </w:rPr>
              <w:t>7</w:t>
            </w:r>
            <w:r w:rsidRPr="004623C6">
              <w:rPr>
                <w:b/>
                <w:sz w:val="28"/>
                <w:szCs w:val="28"/>
                <w:vertAlign w:val="superscript"/>
              </w:rPr>
              <w:t>th</w:t>
            </w:r>
            <w:r w:rsidRPr="004623C6">
              <w:rPr>
                <w:b/>
                <w:sz w:val="28"/>
                <w:szCs w:val="28"/>
              </w:rPr>
              <w:t xml:space="preserve"> </w:t>
            </w:r>
          </w:p>
          <w:p w:rsidR="00560071" w:rsidRDefault="00560071" w:rsidP="004E3E2A">
            <w:pPr>
              <w:pStyle w:val="ListParagraph"/>
              <w:spacing w:after="200"/>
              <w:ind w:left="0"/>
              <w:jc w:val="both"/>
              <w:rPr>
                <w:sz w:val="20"/>
                <w:szCs w:val="20"/>
              </w:rPr>
            </w:pPr>
            <w:r>
              <w:rPr>
                <w:sz w:val="20"/>
                <w:szCs w:val="20"/>
              </w:rPr>
              <w:t>*Historical Fiction Unit</w:t>
            </w:r>
          </w:p>
          <w:p w:rsidR="00560071" w:rsidRDefault="00560071" w:rsidP="004E3E2A">
            <w:pPr>
              <w:pStyle w:val="ListParagraph"/>
              <w:spacing w:after="200"/>
              <w:ind w:left="0"/>
              <w:jc w:val="both"/>
              <w:rPr>
                <w:sz w:val="20"/>
                <w:szCs w:val="20"/>
              </w:rPr>
            </w:pPr>
            <w:r>
              <w:rPr>
                <w:sz w:val="20"/>
                <w:szCs w:val="20"/>
              </w:rPr>
              <w:t>*Summer Reading Projects</w:t>
            </w:r>
          </w:p>
          <w:p w:rsidR="00560071" w:rsidRDefault="00560071" w:rsidP="004E3E2A">
            <w:pPr>
              <w:pStyle w:val="ListParagraph"/>
              <w:spacing w:after="200"/>
              <w:ind w:left="0"/>
              <w:jc w:val="both"/>
              <w:rPr>
                <w:sz w:val="20"/>
                <w:szCs w:val="20"/>
              </w:rPr>
            </w:pPr>
            <w:r>
              <w:rPr>
                <w:sz w:val="20"/>
                <w:szCs w:val="20"/>
              </w:rPr>
              <w:t>*</w:t>
            </w:r>
            <w:r>
              <w:rPr>
                <w:sz w:val="20"/>
                <w:szCs w:val="20"/>
                <w:u w:val="thick"/>
              </w:rPr>
              <w:t>The Clay Marble</w:t>
            </w:r>
            <w:r>
              <w:rPr>
                <w:sz w:val="20"/>
                <w:szCs w:val="20"/>
              </w:rPr>
              <w:t>, by Ming Ho</w:t>
            </w:r>
          </w:p>
          <w:p w:rsidR="00560071" w:rsidRDefault="00560071" w:rsidP="004E3E2A">
            <w:pPr>
              <w:pStyle w:val="ListParagraph"/>
              <w:spacing w:after="200"/>
              <w:ind w:left="0"/>
              <w:jc w:val="both"/>
              <w:rPr>
                <w:sz w:val="20"/>
                <w:szCs w:val="20"/>
              </w:rPr>
            </w:pPr>
            <w:r>
              <w:rPr>
                <w:sz w:val="20"/>
                <w:szCs w:val="20"/>
              </w:rPr>
              <w:t>*Reading &amp; writing folktales</w:t>
            </w:r>
          </w:p>
          <w:p w:rsidR="00560071" w:rsidRPr="00560071" w:rsidRDefault="00560071" w:rsidP="004E3E2A">
            <w:pPr>
              <w:pStyle w:val="ListParagraph"/>
              <w:spacing w:after="200"/>
              <w:ind w:left="0"/>
              <w:jc w:val="both"/>
              <w:rPr>
                <w:sz w:val="20"/>
                <w:szCs w:val="20"/>
              </w:rPr>
            </w:pPr>
            <w:r>
              <w:rPr>
                <w:sz w:val="20"/>
                <w:szCs w:val="20"/>
              </w:rPr>
              <w:t>*Nonfiction articles</w:t>
            </w:r>
          </w:p>
          <w:p w:rsidR="00560071" w:rsidRPr="00560071" w:rsidRDefault="00560071" w:rsidP="004E3E2A">
            <w:pPr>
              <w:pStyle w:val="ListParagraph"/>
              <w:spacing w:after="200"/>
              <w:ind w:left="0"/>
              <w:jc w:val="both"/>
              <w:rPr>
                <w:sz w:val="20"/>
                <w:szCs w:val="20"/>
              </w:rPr>
            </w:pPr>
          </w:p>
        </w:tc>
        <w:tc>
          <w:tcPr>
            <w:tcW w:w="2697" w:type="dxa"/>
          </w:tcPr>
          <w:p w:rsidR="004E3E2A" w:rsidRDefault="004E3E2A" w:rsidP="004E3E2A">
            <w:pPr>
              <w:pStyle w:val="ListParagraph"/>
              <w:spacing w:after="200"/>
              <w:ind w:left="0"/>
              <w:jc w:val="both"/>
              <w:rPr>
                <w:sz w:val="24"/>
                <w:szCs w:val="24"/>
              </w:rPr>
            </w:pPr>
          </w:p>
          <w:p w:rsidR="00560071" w:rsidRDefault="00560071" w:rsidP="004E3E2A">
            <w:pPr>
              <w:pStyle w:val="ListParagraph"/>
              <w:spacing w:after="200"/>
              <w:ind w:left="0"/>
              <w:jc w:val="both"/>
              <w:rPr>
                <w:sz w:val="20"/>
                <w:szCs w:val="20"/>
              </w:rPr>
            </w:pPr>
            <w:r>
              <w:rPr>
                <w:sz w:val="20"/>
                <w:szCs w:val="20"/>
              </w:rPr>
              <w:t>*Mystery Fiction Unit</w:t>
            </w:r>
          </w:p>
          <w:p w:rsidR="00560071" w:rsidRDefault="00560071" w:rsidP="004E3E2A">
            <w:pPr>
              <w:pStyle w:val="ListParagraph"/>
              <w:spacing w:after="200"/>
              <w:ind w:left="0"/>
              <w:jc w:val="both"/>
              <w:rPr>
                <w:sz w:val="20"/>
                <w:szCs w:val="20"/>
              </w:rPr>
            </w:pPr>
            <w:r>
              <w:rPr>
                <w:sz w:val="20"/>
                <w:szCs w:val="20"/>
              </w:rPr>
              <w:t xml:space="preserve">*Short stories &amp; choice </w:t>
            </w:r>
          </w:p>
          <w:p w:rsidR="00560071" w:rsidRDefault="00560071" w:rsidP="004E3E2A">
            <w:pPr>
              <w:pStyle w:val="ListParagraph"/>
              <w:spacing w:after="200"/>
              <w:ind w:left="0"/>
              <w:jc w:val="both"/>
              <w:rPr>
                <w:sz w:val="20"/>
                <w:szCs w:val="20"/>
              </w:rPr>
            </w:pPr>
            <w:r>
              <w:rPr>
                <w:sz w:val="20"/>
                <w:szCs w:val="20"/>
              </w:rPr>
              <w:t>*Drama &amp; Read-Aloud Stories</w:t>
            </w:r>
          </w:p>
          <w:p w:rsidR="00560071" w:rsidRPr="00560071" w:rsidRDefault="00560071" w:rsidP="004E3E2A">
            <w:pPr>
              <w:pStyle w:val="ListParagraph"/>
              <w:spacing w:after="200"/>
              <w:ind w:left="0"/>
              <w:jc w:val="both"/>
              <w:rPr>
                <w:sz w:val="20"/>
                <w:szCs w:val="20"/>
              </w:rPr>
            </w:pPr>
            <w:r>
              <w:rPr>
                <w:sz w:val="20"/>
                <w:szCs w:val="20"/>
              </w:rPr>
              <w:t>*Nonfiction articles</w:t>
            </w:r>
          </w:p>
        </w:tc>
        <w:tc>
          <w:tcPr>
            <w:tcW w:w="2698" w:type="dxa"/>
          </w:tcPr>
          <w:p w:rsidR="004E3E2A" w:rsidRDefault="004E3E2A" w:rsidP="004E3E2A">
            <w:pPr>
              <w:pStyle w:val="ListParagraph"/>
              <w:spacing w:after="200"/>
              <w:ind w:left="0"/>
              <w:jc w:val="both"/>
              <w:rPr>
                <w:sz w:val="24"/>
                <w:szCs w:val="24"/>
              </w:rPr>
            </w:pPr>
          </w:p>
          <w:p w:rsidR="00560071" w:rsidRDefault="00560071" w:rsidP="004E3E2A">
            <w:pPr>
              <w:pStyle w:val="ListParagraph"/>
              <w:spacing w:after="200"/>
              <w:ind w:left="0"/>
              <w:jc w:val="both"/>
              <w:rPr>
                <w:sz w:val="20"/>
                <w:szCs w:val="20"/>
              </w:rPr>
            </w:pPr>
            <w:r>
              <w:rPr>
                <w:sz w:val="20"/>
                <w:szCs w:val="20"/>
              </w:rPr>
              <w:t>*Poetry Unit</w:t>
            </w:r>
          </w:p>
          <w:p w:rsidR="00560071" w:rsidRDefault="00560071" w:rsidP="004E3E2A">
            <w:pPr>
              <w:pStyle w:val="ListParagraph"/>
              <w:spacing w:after="200"/>
              <w:ind w:left="0"/>
              <w:jc w:val="both"/>
              <w:rPr>
                <w:sz w:val="20"/>
                <w:szCs w:val="20"/>
              </w:rPr>
            </w:pPr>
            <w:r>
              <w:rPr>
                <w:sz w:val="20"/>
                <w:szCs w:val="20"/>
              </w:rPr>
              <w:t>*Reading &amp; Writing Verse</w:t>
            </w:r>
          </w:p>
          <w:p w:rsidR="00560071" w:rsidRDefault="00560071" w:rsidP="004E3E2A">
            <w:pPr>
              <w:pStyle w:val="ListParagraph"/>
              <w:spacing w:after="200"/>
              <w:ind w:left="0"/>
              <w:jc w:val="both"/>
              <w:rPr>
                <w:sz w:val="20"/>
                <w:szCs w:val="20"/>
              </w:rPr>
            </w:pPr>
            <w:r>
              <w:rPr>
                <w:sz w:val="20"/>
                <w:szCs w:val="20"/>
              </w:rPr>
              <w:t>*Junior Achievement?</w:t>
            </w:r>
          </w:p>
          <w:p w:rsidR="00560071" w:rsidRPr="00560071" w:rsidRDefault="00560071" w:rsidP="004E3E2A">
            <w:pPr>
              <w:pStyle w:val="ListParagraph"/>
              <w:spacing w:after="200"/>
              <w:ind w:left="0"/>
              <w:jc w:val="both"/>
              <w:rPr>
                <w:sz w:val="20"/>
                <w:szCs w:val="20"/>
              </w:rPr>
            </w:pPr>
            <w:r>
              <w:rPr>
                <w:sz w:val="20"/>
                <w:szCs w:val="20"/>
              </w:rPr>
              <w:t>*Nonfiction Articles</w:t>
            </w:r>
          </w:p>
        </w:tc>
        <w:tc>
          <w:tcPr>
            <w:tcW w:w="2698" w:type="dxa"/>
          </w:tcPr>
          <w:p w:rsidR="004E3E2A" w:rsidRDefault="004E3E2A" w:rsidP="004E3E2A">
            <w:pPr>
              <w:pStyle w:val="ListParagraph"/>
              <w:spacing w:after="200"/>
              <w:ind w:left="0"/>
              <w:jc w:val="both"/>
              <w:rPr>
                <w:sz w:val="24"/>
                <w:szCs w:val="24"/>
              </w:rPr>
            </w:pPr>
          </w:p>
          <w:p w:rsidR="00560071" w:rsidRDefault="009650BE" w:rsidP="004E3E2A">
            <w:pPr>
              <w:pStyle w:val="ListParagraph"/>
              <w:spacing w:after="200"/>
              <w:ind w:left="0"/>
              <w:jc w:val="both"/>
              <w:rPr>
                <w:sz w:val="20"/>
                <w:szCs w:val="20"/>
              </w:rPr>
            </w:pPr>
            <w:r>
              <w:rPr>
                <w:sz w:val="20"/>
                <w:szCs w:val="20"/>
              </w:rPr>
              <w:t>*</w:t>
            </w:r>
            <w:r w:rsidR="00560071">
              <w:rPr>
                <w:sz w:val="20"/>
                <w:szCs w:val="20"/>
              </w:rPr>
              <w:t>Research Unit</w:t>
            </w:r>
          </w:p>
          <w:p w:rsidR="00560071" w:rsidRDefault="00560071" w:rsidP="004E3E2A">
            <w:pPr>
              <w:pStyle w:val="ListParagraph"/>
              <w:spacing w:after="200"/>
              <w:ind w:left="0"/>
              <w:jc w:val="both"/>
              <w:rPr>
                <w:sz w:val="20"/>
                <w:szCs w:val="20"/>
              </w:rPr>
            </w:pPr>
            <w:r>
              <w:rPr>
                <w:sz w:val="20"/>
                <w:szCs w:val="20"/>
              </w:rPr>
              <w:t>*</w:t>
            </w:r>
            <w:r w:rsidR="009650BE">
              <w:rPr>
                <w:sz w:val="20"/>
                <w:szCs w:val="20"/>
                <w:u w:val="thick"/>
              </w:rPr>
              <w:t>The Endless Steppe</w:t>
            </w:r>
            <w:r w:rsidR="009650BE">
              <w:rPr>
                <w:sz w:val="20"/>
                <w:szCs w:val="20"/>
              </w:rPr>
              <w:t xml:space="preserve"> by Esther Hautzig  (Memoir)</w:t>
            </w:r>
          </w:p>
          <w:p w:rsidR="009650BE" w:rsidRDefault="009650BE" w:rsidP="004E3E2A">
            <w:pPr>
              <w:pStyle w:val="ListParagraph"/>
              <w:spacing w:after="200"/>
              <w:ind w:left="0"/>
              <w:jc w:val="both"/>
              <w:rPr>
                <w:sz w:val="20"/>
                <w:szCs w:val="20"/>
              </w:rPr>
            </w:pPr>
            <w:r>
              <w:rPr>
                <w:sz w:val="20"/>
                <w:szCs w:val="20"/>
              </w:rPr>
              <w:t>*Nonfiction Articles</w:t>
            </w:r>
          </w:p>
          <w:p w:rsidR="009650BE" w:rsidRDefault="009650BE" w:rsidP="004E3E2A">
            <w:pPr>
              <w:pStyle w:val="ListParagraph"/>
              <w:spacing w:after="200"/>
              <w:ind w:left="0"/>
              <w:jc w:val="both"/>
              <w:rPr>
                <w:sz w:val="20"/>
                <w:szCs w:val="20"/>
              </w:rPr>
            </w:pPr>
            <w:r>
              <w:rPr>
                <w:sz w:val="20"/>
                <w:szCs w:val="20"/>
              </w:rPr>
              <w:t>*Declamations</w:t>
            </w:r>
          </w:p>
          <w:p w:rsidR="009650BE" w:rsidRDefault="009650BE" w:rsidP="009650BE">
            <w:pPr>
              <w:pStyle w:val="ListParagraph"/>
              <w:spacing w:after="200"/>
              <w:ind w:left="0"/>
              <w:jc w:val="both"/>
              <w:rPr>
                <w:sz w:val="20"/>
                <w:szCs w:val="20"/>
              </w:rPr>
            </w:pPr>
            <w:r>
              <w:rPr>
                <w:sz w:val="20"/>
                <w:szCs w:val="20"/>
              </w:rPr>
              <w:t>*WWII Research Paper</w:t>
            </w:r>
          </w:p>
          <w:p w:rsidR="009650BE" w:rsidRPr="009650BE" w:rsidRDefault="009650BE" w:rsidP="004E3E2A">
            <w:pPr>
              <w:pStyle w:val="ListParagraph"/>
              <w:spacing w:after="200"/>
              <w:ind w:left="0"/>
              <w:jc w:val="both"/>
              <w:rPr>
                <w:sz w:val="20"/>
                <w:szCs w:val="20"/>
              </w:rPr>
            </w:pPr>
          </w:p>
        </w:tc>
      </w:tr>
      <w:tr w:rsidR="00560071" w:rsidTr="004E3E2A">
        <w:tc>
          <w:tcPr>
            <w:tcW w:w="2697" w:type="dxa"/>
          </w:tcPr>
          <w:p w:rsidR="00000EC4" w:rsidRDefault="004623C6" w:rsidP="00000EC4">
            <w:pPr>
              <w:pStyle w:val="ListParagraph"/>
              <w:spacing w:after="200"/>
              <w:ind w:left="0"/>
              <w:jc w:val="both"/>
              <w:rPr>
                <w:b/>
                <w:sz w:val="28"/>
                <w:szCs w:val="28"/>
              </w:rPr>
            </w:pPr>
            <w:r>
              <w:rPr>
                <w:b/>
                <w:sz w:val="28"/>
                <w:szCs w:val="28"/>
              </w:rPr>
              <w:t>8</w:t>
            </w:r>
            <w:r w:rsidRPr="004623C6">
              <w:rPr>
                <w:b/>
                <w:sz w:val="28"/>
                <w:szCs w:val="28"/>
                <w:vertAlign w:val="superscript"/>
              </w:rPr>
              <w:t>th</w:t>
            </w:r>
            <w:r>
              <w:rPr>
                <w:b/>
                <w:sz w:val="28"/>
                <w:szCs w:val="28"/>
              </w:rPr>
              <w:t xml:space="preserve"> </w:t>
            </w:r>
          </w:p>
          <w:p w:rsidR="00000EC4" w:rsidRDefault="00000EC4" w:rsidP="00000EC4">
            <w:pPr>
              <w:pStyle w:val="ListParagraph"/>
              <w:spacing w:after="200"/>
              <w:ind w:left="0"/>
              <w:jc w:val="both"/>
              <w:rPr>
                <w:sz w:val="20"/>
                <w:szCs w:val="20"/>
              </w:rPr>
            </w:pPr>
            <w:r>
              <w:rPr>
                <w:sz w:val="20"/>
                <w:szCs w:val="20"/>
              </w:rPr>
              <w:t>*Fiction Unit</w:t>
            </w:r>
          </w:p>
          <w:p w:rsidR="00000EC4" w:rsidRDefault="00000EC4" w:rsidP="00000EC4">
            <w:pPr>
              <w:pStyle w:val="ListParagraph"/>
              <w:spacing w:after="200"/>
              <w:ind w:left="0"/>
              <w:jc w:val="both"/>
              <w:rPr>
                <w:sz w:val="20"/>
                <w:szCs w:val="20"/>
              </w:rPr>
            </w:pPr>
            <w:r>
              <w:rPr>
                <w:sz w:val="20"/>
                <w:szCs w:val="20"/>
              </w:rPr>
              <w:t>*Summer Reading Projects</w:t>
            </w:r>
          </w:p>
          <w:p w:rsidR="00000EC4" w:rsidRDefault="00000EC4" w:rsidP="00000EC4">
            <w:pPr>
              <w:pStyle w:val="ListParagraph"/>
              <w:spacing w:after="200"/>
              <w:ind w:left="0"/>
              <w:jc w:val="both"/>
              <w:rPr>
                <w:sz w:val="20"/>
                <w:szCs w:val="20"/>
              </w:rPr>
            </w:pPr>
            <w:r>
              <w:rPr>
                <w:sz w:val="20"/>
                <w:szCs w:val="20"/>
              </w:rPr>
              <w:t>*Short Stories, Elements of Fiction</w:t>
            </w:r>
          </w:p>
          <w:p w:rsidR="00000EC4" w:rsidRDefault="00000EC4" w:rsidP="00000EC4">
            <w:pPr>
              <w:pStyle w:val="ListParagraph"/>
              <w:spacing w:after="200"/>
              <w:ind w:left="0"/>
              <w:jc w:val="both"/>
              <w:rPr>
                <w:sz w:val="20"/>
                <w:szCs w:val="20"/>
              </w:rPr>
            </w:pPr>
            <w:r>
              <w:rPr>
                <w:sz w:val="20"/>
                <w:szCs w:val="20"/>
              </w:rPr>
              <w:t>*Choice Reading Selections</w:t>
            </w:r>
          </w:p>
          <w:p w:rsidR="00000EC4" w:rsidRPr="00000EC4" w:rsidRDefault="00000EC4" w:rsidP="00000EC4">
            <w:pPr>
              <w:pStyle w:val="ListParagraph"/>
              <w:spacing w:after="200"/>
              <w:ind w:left="0"/>
              <w:jc w:val="both"/>
              <w:rPr>
                <w:sz w:val="20"/>
                <w:szCs w:val="20"/>
              </w:rPr>
            </w:pPr>
            <w:r>
              <w:rPr>
                <w:sz w:val="20"/>
                <w:szCs w:val="20"/>
              </w:rPr>
              <w:t>*Writing Narratives</w:t>
            </w:r>
          </w:p>
        </w:tc>
        <w:tc>
          <w:tcPr>
            <w:tcW w:w="2697" w:type="dxa"/>
          </w:tcPr>
          <w:p w:rsidR="004623C6" w:rsidRDefault="004623C6" w:rsidP="004E3E2A">
            <w:pPr>
              <w:pStyle w:val="ListParagraph"/>
              <w:spacing w:after="200"/>
              <w:ind w:left="0"/>
              <w:jc w:val="both"/>
              <w:rPr>
                <w:sz w:val="24"/>
                <w:szCs w:val="24"/>
              </w:rPr>
            </w:pPr>
          </w:p>
          <w:p w:rsidR="00000EC4" w:rsidRDefault="00000EC4" w:rsidP="004E3E2A">
            <w:pPr>
              <w:pStyle w:val="ListParagraph"/>
              <w:spacing w:after="200"/>
              <w:ind w:left="0"/>
              <w:jc w:val="both"/>
              <w:rPr>
                <w:sz w:val="20"/>
                <w:szCs w:val="20"/>
              </w:rPr>
            </w:pPr>
            <w:r>
              <w:rPr>
                <w:sz w:val="20"/>
                <w:szCs w:val="20"/>
              </w:rPr>
              <w:t>*Contemporary Fiction</w:t>
            </w:r>
          </w:p>
          <w:p w:rsidR="00000EC4" w:rsidRDefault="00000EC4" w:rsidP="004E3E2A">
            <w:pPr>
              <w:pStyle w:val="ListParagraph"/>
              <w:spacing w:after="200"/>
              <w:ind w:left="0"/>
              <w:jc w:val="both"/>
              <w:rPr>
                <w:sz w:val="20"/>
                <w:szCs w:val="20"/>
              </w:rPr>
            </w:pPr>
            <w:r>
              <w:rPr>
                <w:sz w:val="20"/>
                <w:szCs w:val="20"/>
              </w:rPr>
              <w:t>*</w:t>
            </w:r>
            <w:r>
              <w:rPr>
                <w:sz w:val="20"/>
                <w:szCs w:val="20"/>
                <w:u w:val="thick"/>
              </w:rPr>
              <w:t>Nothing but the Truth</w:t>
            </w:r>
            <w:r>
              <w:rPr>
                <w:sz w:val="20"/>
                <w:szCs w:val="20"/>
              </w:rPr>
              <w:t>, by Avi</w:t>
            </w:r>
          </w:p>
          <w:p w:rsidR="00000EC4" w:rsidRDefault="00000EC4" w:rsidP="004E3E2A">
            <w:pPr>
              <w:pStyle w:val="ListParagraph"/>
              <w:spacing w:after="200"/>
              <w:ind w:left="0"/>
              <w:jc w:val="both"/>
              <w:rPr>
                <w:sz w:val="20"/>
                <w:szCs w:val="20"/>
              </w:rPr>
            </w:pPr>
            <w:r>
              <w:rPr>
                <w:sz w:val="20"/>
                <w:szCs w:val="20"/>
              </w:rPr>
              <w:t>*Social justice issue research</w:t>
            </w:r>
          </w:p>
          <w:p w:rsidR="00000EC4" w:rsidRDefault="00000EC4" w:rsidP="004E3E2A">
            <w:pPr>
              <w:pStyle w:val="ListParagraph"/>
              <w:spacing w:after="200"/>
              <w:ind w:left="0"/>
              <w:jc w:val="both"/>
              <w:rPr>
                <w:sz w:val="20"/>
                <w:szCs w:val="20"/>
              </w:rPr>
            </w:pPr>
            <w:r>
              <w:rPr>
                <w:sz w:val="20"/>
                <w:szCs w:val="20"/>
              </w:rPr>
              <w:t>*Civil liberties argument paper</w:t>
            </w:r>
          </w:p>
          <w:p w:rsidR="00000EC4" w:rsidRPr="00000EC4" w:rsidRDefault="00000EC4" w:rsidP="004E3E2A">
            <w:pPr>
              <w:pStyle w:val="ListParagraph"/>
              <w:spacing w:after="200"/>
              <w:ind w:left="0"/>
              <w:jc w:val="both"/>
              <w:rPr>
                <w:sz w:val="20"/>
                <w:szCs w:val="20"/>
              </w:rPr>
            </w:pPr>
            <w:r>
              <w:rPr>
                <w:sz w:val="20"/>
                <w:szCs w:val="20"/>
              </w:rPr>
              <w:t>*Letter to Editor or March for Life in Washington, D.C.</w:t>
            </w:r>
          </w:p>
        </w:tc>
        <w:tc>
          <w:tcPr>
            <w:tcW w:w="2698" w:type="dxa"/>
          </w:tcPr>
          <w:p w:rsidR="004623C6" w:rsidRDefault="004623C6" w:rsidP="004E3E2A">
            <w:pPr>
              <w:pStyle w:val="ListParagraph"/>
              <w:spacing w:after="200"/>
              <w:ind w:left="0"/>
              <w:jc w:val="both"/>
              <w:rPr>
                <w:sz w:val="24"/>
                <w:szCs w:val="24"/>
              </w:rPr>
            </w:pPr>
          </w:p>
          <w:p w:rsidR="00000EC4" w:rsidRDefault="00000EC4" w:rsidP="004E3E2A">
            <w:pPr>
              <w:pStyle w:val="ListParagraph"/>
              <w:spacing w:after="200"/>
              <w:ind w:left="0"/>
              <w:jc w:val="both"/>
              <w:rPr>
                <w:sz w:val="20"/>
                <w:szCs w:val="20"/>
              </w:rPr>
            </w:pPr>
            <w:r>
              <w:rPr>
                <w:sz w:val="20"/>
                <w:szCs w:val="20"/>
              </w:rPr>
              <w:t>*Poetry Unit</w:t>
            </w:r>
          </w:p>
          <w:p w:rsidR="00000EC4" w:rsidRDefault="00000EC4" w:rsidP="004E3E2A">
            <w:pPr>
              <w:pStyle w:val="ListParagraph"/>
              <w:spacing w:after="200"/>
              <w:ind w:left="0"/>
              <w:jc w:val="both"/>
              <w:rPr>
                <w:sz w:val="20"/>
                <w:szCs w:val="20"/>
              </w:rPr>
            </w:pPr>
            <w:r>
              <w:rPr>
                <w:sz w:val="20"/>
                <w:szCs w:val="20"/>
              </w:rPr>
              <w:t>*Reading &amp; Writing Verse</w:t>
            </w:r>
          </w:p>
          <w:p w:rsidR="00000EC4" w:rsidRDefault="00000EC4" w:rsidP="004E3E2A">
            <w:pPr>
              <w:pStyle w:val="ListParagraph"/>
              <w:spacing w:after="200"/>
              <w:ind w:left="0"/>
              <w:jc w:val="both"/>
              <w:rPr>
                <w:sz w:val="20"/>
                <w:szCs w:val="20"/>
                <w:u w:val="thick"/>
              </w:rPr>
            </w:pPr>
            <w:r>
              <w:rPr>
                <w:sz w:val="20"/>
                <w:szCs w:val="20"/>
              </w:rPr>
              <w:t>* If time, Historical Fiction selection</w:t>
            </w:r>
            <w:r w:rsidR="00D71319">
              <w:rPr>
                <w:sz w:val="20"/>
                <w:szCs w:val="20"/>
              </w:rPr>
              <w:t xml:space="preserve">, ex. </w:t>
            </w:r>
            <w:r w:rsidR="00D71319">
              <w:rPr>
                <w:sz w:val="20"/>
                <w:szCs w:val="20"/>
                <w:u w:val="thick"/>
              </w:rPr>
              <w:t>Lyddie</w:t>
            </w:r>
            <w:r w:rsidR="00D71319">
              <w:rPr>
                <w:sz w:val="20"/>
                <w:szCs w:val="20"/>
              </w:rPr>
              <w:t xml:space="preserve">, </w:t>
            </w:r>
            <w:r w:rsidR="00D71319">
              <w:rPr>
                <w:sz w:val="20"/>
                <w:szCs w:val="20"/>
                <w:u w:val="thick"/>
              </w:rPr>
              <w:t>The River Between Us</w:t>
            </w:r>
            <w:r w:rsidR="00D71319">
              <w:rPr>
                <w:sz w:val="20"/>
                <w:szCs w:val="20"/>
              </w:rPr>
              <w:t xml:space="preserve"> or </w:t>
            </w:r>
            <w:r w:rsidR="00D71319">
              <w:rPr>
                <w:sz w:val="20"/>
                <w:szCs w:val="20"/>
                <w:u w:val="thick"/>
              </w:rPr>
              <w:t>Hattie Big Sky</w:t>
            </w:r>
          </w:p>
          <w:p w:rsidR="001B7889" w:rsidRPr="001B7889" w:rsidRDefault="001B7889" w:rsidP="004E3E2A">
            <w:pPr>
              <w:pStyle w:val="ListParagraph"/>
              <w:spacing w:after="200"/>
              <w:ind w:left="0"/>
              <w:jc w:val="both"/>
              <w:rPr>
                <w:sz w:val="20"/>
                <w:szCs w:val="20"/>
              </w:rPr>
            </w:pPr>
            <w:r>
              <w:rPr>
                <w:sz w:val="20"/>
                <w:szCs w:val="20"/>
              </w:rPr>
              <w:t>*Junior Achievement?</w:t>
            </w:r>
          </w:p>
        </w:tc>
        <w:tc>
          <w:tcPr>
            <w:tcW w:w="2698" w:type="dxa"/>
          </w:tcPr>
          <w:p w:rsidR="004623C6" w:rsidRDefault="004623C6" w:rsidP="004E3E2A">
            <w:pPr>
              <w:pStyle w:val="ListParagraph"/>
              <w:spacing w:after="200"/>
              <w:ind w:left="0"/>
              <w:jc w:val="both"/>
              <w:rPr>
                <w:sz w:val="24"/>
                <w:szCs w:val="24"/>
              </w:rPr>
            </w:pPr>
          </w:p>
          <w:p w:rsidR="00000EC4" w:rsidRDefault="00000EC4" w:rsidP="004E3E2A">
            <w:pPr>
              <w:pStyle w:val="ListParagraph"/>
              <w:spacing w:after="200"/>
              <w:ind w:left="0"/>
              <w:jc w:val="both"/>
              <w:rPr>
                <w:sz w:val="20"/>
                <w:szCs w:val="20"/>
              </w:rPr>
            </w:pPr>
            <w:r>
              <w:rPr>
                <w:sz w:val="20"/>
                <w:szCs w:val="20"/>
              </w:rPr>
              <w:t>*</w:t>
            </w:r>
            <w:r w:rsidR="00D71319">
              <w:rPr>
                <w:sz w:val="20"/>
                <w:szCs w:val="20"/>
              </w:rPr>
              <w:t>Nonfiction/M</w:t>
            </w:r>
            <w:r>
              <w:rPr>
                <w:sz w:val="20"/>
                <w:szCs w:val="20"/>
              </w:rPr>
              <w:t>emoir Unit</w:t>
            </w:r>
          </w:p>
          <w:p w:rsidR="00000EC4" w:rsidRDefault="00000EC4" w:rsidP="004E3E2A">
            <w:pPr>
              <w:pStyle w:val="ListParagraph"/>
              <w:spacing w:after="200"/>
              <w:ind w:left="0"/>
              <w:jc w:val="both"/>
              <w:rPr>
                <w:sz w:val="20"/>
                <w:szCs w:val="20"/>
              </w:rPr>
            </w:pPr>
            <w:r>
              <w:rPr>
                <w:sz w:val="20"/>
                <w:szCs w:val="20"/>
              </w:rPr>
              <w:t>*</w:t>
            </w:r>
            <w:r>
              <w:rPr>
                <w:sz w:val="20"/>
                <w:szCs w:val="20"/>
                <w:u w:val="thick"/>
              </w:rPr>
              <w:t>The Authorized Biography of Mother Teresa</w:t>
            </w:r>
            <w:r>
              <w:rPr>
                <w:sz w:val="20"/>
                <w:szCs w:val="20"/>
              </w:rPr>
              <w:t>, by Kathryn Spink</w:t>
            </w:r>
          </w:p>
          <w:p w:rsidR="00000EC4" w:rsidRDefault="00000EC4" w:rsidP="004E3E2A">
            <w:pPr>
              <w:pStyle w:val="ListParagraph"/>
              <w:spacing w:after="200"/>
              <w:ind w:left="0"/>
              <w:jc w:val="both"/>
              <w:rPr>
                <w:sz w:val="20"/>
                <w:szCs w:val="20"/>
              </w:rPr>
            </w:pPr>
            <w:r>
              <w:rPr>
                <w:sz w:val="20"/>
                <w:szCs w:val="20"/>
              </w:rPr>
              <w:t>*Memoir writing</w:t>
            </w:r>
          </w:p>
          <w:p w:rsidR="00000EC4" w:rsidRPr="00000EC4" w:rsidRDefault="00000EC4" w:rsidP="00000EC4">
            <w:pPr>
              <w:pStyle w:val="ListParagraph"/>
              <w:spacing w:after="200"/>
              <w:ind w:left="0"/>
              <w:jc w:val="both"/>
              <w:rPr>
                <w:sz w:val="20"/>
                <w:szCs w:val="20"/>
              </w:rPr>
            </w:pPr>
            <w:r>
              <w:rPr>
                <w:sz w:val="20"/>
                <w:szCs w:val="20"/>
              </w:rPr>
              <w:t>*Letter to Future Self</w:t>
            </w:r>
          </w:p>
        </w:tc>
      </w:tr>
    </w:tbl>
    <w:p w:rsidR="004E3E2A" w:rsidRDefault="004E3E2A" w:rsidP="004E3E2A">
      <w:pPr>
        <w:pStyle w:val="ListParagraph"/>
        <w:spacing w:after="200" w:line="240" w:lineRule="auto"/>
        <w:jc w:val="both"/>
        <w:rPr>
          <w:sz w:val="24"/>
          <w:szCs w:val="24"/>
        </w:rPr>
      </w:pPr>
    </w:p>
    <w:p w:rsidR="001B7889" w:rsidRDefault="001B7889" w:rsidP="001B7889">
      <w:pPr>
        <w:pStyle w:val="Heading2"/>
      </w:pPr>
      <w:r>
        <w:t>Eastern Hemisphere &amp; American History:</w:t>
      </w:r>
    </w:p>
    <w:p w:rsidR="001B7889" w:rsidRDefault="001B7889" w:rsidP="001B7889">
      <w:r>
        <w:t xml:space="preserve">For a complete run-down of EH &amp; AH curriculum, please visit </w:t>
      </w:r>
      <w:hyperlink r:id="rId7" w:history="1">
        <w:r w:rsidRPr="00527821">
          <w:rPr>
            <w:rStyle w:val="Hyperlink"/>
          </w:rPr>
          <w:t>kuchekclassroom@weebly.com</w:t>
        </w:r>
      </w:hyperlink>
      <w:r>
        <w:t>.  Every-day activities include reading &amp; outlining sections, quizzes, tests, practicing historian skills, researching, reporting &amp; presenting.  Current events are important to understanding history and our responsibilities as citizens.  Students will therefore be responsible for presenting a current event article summary at scheduled dates through the school year.  (2-4x)</w:t>
      </w:r>
    </w:p>
    <w:p w:rsidR="001B7889" w:rsidRDefault="00FE0E40" w:rsidP="001B7889">
      <w:r>
        <w:t>Eastern Hemisphere – Africa &amp; Human Beginnings, Asia &amp; World Religions, Europe &amp; World Conflict, Australia (if time)</w:t>
      </w:r>
    </w:p>
    <w:p w:rsidR="00FE0E40" w:rsidRPr="001B7889" w:rsidRDefault="00FE0E40" w:rsidP="001B7889">
      <w:r>
        <w:t>American History – Review of Revolutionary War &amp; Core Democratic Values, Growing Nation &amp; Industrialization, Civil War, Reconstruction &amp; Progressive Era</w:t>
      </w:r>
      <w:bookmarkStart w:id="0" w:name="_GoBack"/>
      <w:bookmarkEnd w:id="0"/>
    </w:p>
    <w:sectPr w:rsidR="00FE0E40" w:rsidRPr="001B7889" w:rsidSect="007A6D8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448" w:rsidRDefault="004F5448" w:rsidP="007A6D8F">
      <w:pPr>
        <w:spacing w:after="0" w:line="240" w:lineRule="auto"/>
      </w:pPr>
      <w:r>
        <w:separator/>
      </w:r>
    </w:p>
  </w:endnote>
  <w:endnote w:type="continuationSeparator" w:id="0">
    <w:p w:rsidR="004F5448" w:rsidRDefault="004F5448" w:rsidP="007A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448" w:rsidRDefault="004F5448" w:rsidP="007A6D8F">
      <w:pPr>
        <w:spacing w:after="0" w:line="240" w:lineRule="auto"/>
      </w:pPr>
      <w:r>
        <w:separator/>
      </w:r>
    </w:p>
  </w:footnote>
  <w:footnote w:type="continuationSeparator" w:id="0">
    <w:p w:rsidR="004F5448" w:rsidRDefault="004F5448" w:rsidP="007A6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8F" w:rsidRPr="001D3CBA" w:rsidRDefault="007A6D8F" w:rsidP="007A6D8F">
    <w:pPr>
      <w:pStyle w:val="Heading1"/>
      <w:jc w:val="center"/>
      <w:rPr>
        <w:rFonts w:asciiTheme="minorHAnsi" w:hAnsiTheme="minorHAnsi"/>
        <w:sz w:val="22"/>
        <w:szCs w:val="22"/>
      </w:rPr>
    </w:pPr>
    <w:r w:rsidRPr="001D3CBA">
      <w:rPr>
        <w:rFonts w:asciiTheme="minorHAnsi" w:hAnsiTheme="minorHAnsi"/>
        <w:sz w:val="22"/>
        <w:szCs w:val="22"/>
      </w:rPr>
      <w:t>Mrs. Kuchek’s Classes – Basic Guidelines</w:t>
    </w:r>
  </w:p>
  <w:p w:rsidR="007A6D8F" w:rsidRPr="001D3CBA" w:rsidRDefault="007A6D8F" w:rsidP="007A6D8F">
    <w:pPr>
      <w:pStyle w:val="Heading2"/>
      <w:jc w:val="center"/>
      <w:rPr>
        <w:rFonts w:asciiTheme="minorHAnsi" w:hAnsiTheme="minorHAnsi"/>
        <w:sz w:val="22"/>
        <w:szCs w:val="22"/>
      </w:rPr>
    </w:pPr>
    <w:hyperlink r:id="rId1" w:history="1">
      <w:r w:rsidRPr="001D3CBA">
        <w:rPr>
          <w:rStyle w:val="Hyperlink"/>
          <w:rFonts w:asciiTheme="minorHAnsi" w:hAnsiTheme="minorHAnsi"/>
          <w:sz w:val="22"/>
          <w:szCs w:val="22"/>
        </w:rPr>
        <w:t>skuchek@stbrigid-midland.org</w:t>
      </w:r>
    </w:hyperlink>
  </w:p>
  <w:p w:rsidR="007A6D8F" w:rsidRPr="001D3CBA" w:rsidRDefault="007A6D8F" w:rsidP="007A6D8F">
    <w:pPr>
      <w:pStyle w:val="Heading2"/>
      <w:jc w:val="center"/>
      <w:rPr>
        <w:rFonts w:asciiTheme="minorHAnsi" w:hAnsiTheme="minorHAnsi"/>
        <w:sz w:val="22"/>
        <w:szCs w:val="22"/>
      </w:rPr>
    </w:pPr>
    <w:r w:rsidRPr="001D3CBA">
      <w:rPr>
        <w:rFonts w:asciiTheme="minorHAnsi" w:hAnsiTheme="minorHAnsi"/>
        <w:sz w:val="22"/>
        <w:szCs w:val="22"/>
      </w:rPr>
      <w:t>kuchekclassroom@weebly.com</w:t>
    </w:r>
  </w:p>
  <w:p w:rsidR="007A6D8F" w:rsidRDefault="007A6D8F">
    <w:pPr>
      <w:pStyle w:val="Header"/>
    </w:pPr>
  </w:p>
  <w:p w:rsidR="007A6D8F" w:rsidRDefault="007A6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B2832"/>
    <w:multiLevelType w:val="hybridMultilevel"/>
    <w:tmpl w:val="CC986A08"/>
    <w:lvl w:ilvl="0" w:tplc="E45A05C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3551E"/>
    <w:multiLevelType w:val="hybridMultilevel"/>
    <w:tmpl w:val="82CEB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17658"/>
    <w:multiLevelType w:val="hybridMultilevel"/>
    <w:tmpl w:val="92FEA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312DB"/>
    <w:multiLevelType w:val="hybridMultilevel"/>
    <w:tmpl w:val="1E22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E6C9E"/>
    <w:multiLevelType w:val="hybridMultilevel"/>
    <w:tmpl w:val="5036C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91751"/>
    <w:multiLevelType w:val="hybridMultilevel"/>
    <w:tmpl w:val="603C5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0D"/>
    <w:rsid w:val="00000EC4"/>
    <w:rsid w:val="001B7889"/>
    <w:rsid w:val="001D3CBA"/>
    <w:rsid w:val="002C18D2"/>
    <w:rsid w:val="004623C6"/>
    <w:rsid w:val="004E3E2A"/>
    <w:rsid w:val="004F5448"/>
    <w:rsid w:val="00560071"/>
    <w:rsid w:val="007A6D8F"/>
    <w:rsid w:val="00843253"/>
    <w:rsid w:val="0089723D"/>
    <w:rsid w:val="009650BE"/>
    <w:rsid w:val="009C6B0A"/>
    <w:rsid w:val="00A930E6"/>
    <w:rsid w:val="00AB57CE"/>
    <w:rsid w:val="00D656B2"/>
    <w:rsid w:val="00D71319"/>
    <w:rsid w:val="00DF6A0D"/>
    <w:rsid w:val="00FE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F3C7B1-69FA-4E2E-843D-4D2032BF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6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6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A0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6A0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F6A0D"/>
    <w:pPr>
      <w:ind w:left="720"/>
      <w:contextualSpacing/>
    </w:pPr>
  </w:style>
  <w:style w:type="character" w:styleId="Hyperlink">
    <w:name w:val="Hyperlink"/>
    <w:basedOn w:val="DefaultParagraphFont"/>
    <w:uiPriority w:val="99"/>
    <w:unhideWhenUsed/>
    <w:rsid w:val="007A6D8F"/>
    <w:rPr>
      <w:color w:val="0563C1" w:themeColor="hyperlink"/>
      <w:u w:val="single"/>
    </w:rPr>
  </w:style>
  <w:style w:type="paragraph" w:styleId="Header">
    <w:name w:val="header"/>
    <w:basedOn w:val="Normal"/>
    <w:link w:val="HeaderChar"/>
    <w:uiPriority w:val="99"/>
    <w:unhideWhenUsed/>
    <w:rsid w:val="007A6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8F"/>
  </w:style>
  <w:style w:type="paragraph" w:styleId="Footer">
    <w:name w:val="footer"/>
    <w:basedOn w:val="Normal"/>
    <w:link w:val="FooterChar"/>
    <w:uiPriority w:val="99"/>
    <w:unhideWhenUsed/>
    <w:rsid w:val="007A6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8F"/>
  </w:style>
  <w:style w:type="paragraph" w:styleId="BalloonText">
    <w:name w:val="Balloon Text"/>
    <w:basedOn w:val="Normal"/>
    <w:link w:val="BalloonTextChar"/>
    <w:uiPriority w:val="99"/>
    <w:semiHidden/>
    <w:unhideWhenUsed/>
    <w:rsid w:val="00897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3D"/>
    <w:rPr>
      <w:rFonts w:ascii="Segoe UI" w:hAnsi="Segoe UI" w:cs="Segoe UI"/>
      <w:sz w:val="18"/>
      <w:szCs w:val="18"/>
    </w:rPr>
  </w:style>
  <w:style w:type="table" w:styleId="TableGrid">
    <w:name w:val="Table Grid"/>
    <w:basedOn w:val="TableNormal"/>
    <w:uiPriority w:val="39"/>
    <w:rsid w:val="004E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chekclassroom@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kuchek@stbrigid-mi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Kuchek</dc:creator>
  <cp:keywords/>
  <dc:description/>
  <cp:lastModifiedBy>Sheri Kuchek</cp:lastModifiedBy>
  <cp:revision>8</cp:revision>
  <cp:lastPrinted>2016-09-13T16:53:00Z</cp:lastPrinted>
  <dcterms:created xsi:type="dcterms:W3CDTF">2016-09-13T15:48:00Z</dcterms:created>
  <dcterms:modified xsi:type="dcterms:W3CDTF">2016-09-13T18:05:00Z</dcterms:modified>
</cp:coreProperties>
</file>